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03" w:rsidRDefault="007816B9" w:rsidP="00FA5D87">
      <w:pPr>
        <w:spacing w:after="0" w:line="240" w:lineRule="auto"/>
        <w:jc w:val="center"/>
        <w:rPr>
          <w:rFonts w:ascii="Times New Roman" w:hAnsi="Times New Roman" w:cs="Times New Roman"/>
          <w:b/>
          <w:noProof/>
          <w:color w:val="000000" w:themeColor="text1"/>
          <w:sz w:val="28"/>
          <w:szCs w:val="28"/>
          <w:lang w:eastAsia="ru-RU"/>
        </w:rPr>
      </w:pPr>
      <w:r>
        <w:rPr>
          <w:rFonts w:ascii="Times New Roman" w:hAnsi="Times New Roman" w:cs="Times New Roman"/>
          <w:b/>
          <w:noProof/>
          <w:color w:val="000000" w:themeColor="text1"/>
          <w:sz w:val="28"/>
          <w:szCs w:val="28"/>
          <w:lang w:eastAsia="ru-RU"/>
        </w:rPr>
        <w:drawing>
          <wp:inline distT="0" distB="0" distL="0" distR="0">
            <wp:extent cx="6840855" cy="906507"/>
            <wp:effectExtent l="0" t="0" r="0" b="8255"/>
            <wp:docPr id="2" name="Рисунок 2" descr="C:\Users\user\Desktop\шапка Т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шапка ТК.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40855" cy="906507"/>
                    </a:xfrm>
                    <a:prstGeom prst="rect">
                      <a:avLst/>
                    </a:prstGeom>
                    <a:noFill/>
                    <a:ln>
                      <a:noFill/>
                    </a:ln>
                  </pic:spPr>
                </pic:pic>
              </a:graphicData>
            </a:graphic>
          </wp:inline>
        </w:drawing>
      </w:r>
    </w:p>
    <w:p w:rsidR="00A42F03" w:rsidRPr="001E0FE9" w:rsidRDefault="00A42F03" w:rsidP="00FA5D87">
      <w:pPr>
        <w:spacing w:after="0" w:line="240" w:lineRule="auto"/>
        <w:jc w:val="center"/>
        <w:rPr>
          <w:rFonts w:ascii="Times New Roman" w:hAnsi="Times New Roman" w:cs="Times New Roman"/>
          <w:b/>
          <w:noProof/>
          <w:color w:val="000000" w:themeColor="text1"/>
          <w:sz w:val="28"/>
          <w:szCs w:val="28"/>
          <w:lang w:eastAsia="ru-RU"/>
        </w:rPr>
      </w:pPr>
    </w:p>
    <w:p w:rsidR="00A42F03" w:rsidRPr="001E0FE9" w:rsidRDefault="00A42F03" w:rsidP="00FA5D87">
      <w:pPr>
        <w:spacing w:after="0" w:line="240" w:lineRule="auto"/>
        <w:jc w:val="center"/>
        <w:rPr>
          <w:rFonts w:ascii="Times New Roman" w:hAnsi="Times New Roman" w:cs="Times New Roman"/>
          <w:b/>
          <w:noProof/>
          <w:color w:val="000000" w:themeColor="text1"/>
          <w:sz w:val="28"/>
          <w:szCs w:val="28"/>
          <w:lang w:eastAsia="ru-RU"/>
        </w:rPr>
      </w:pPr>
      <w:r w:rsidRPr="001E0FE9">
        <w:rPr>
          <w:rFonts w:ascii="Times New Roman" w:hAnsi="Times New Roman" w:cs="Times New Roman"/>
          <w:b/>
          <w:noProof/>
          <w:color w:val="000000" w:themeColor="text1"/>
          <w:sz w:val="28"/>
          <w:szCs w:val="28"/>
          <w:lang w:eastAsia="ru-RU"/>
        </w:rPr>
        <w:drawing>
          <wp:inline distT="0" distB="0" distL="0" distR="0">
            <wp:extent cx="1956390" cy="1340089"/>
            <wp:effectExtent l="0" t="0" r="6350" b="0"/>
            <wp:docPr id="3" name="Рисунок 3" descr="C:\Users\user\Desktop\Proba_pera_logo_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Proba_pera_logo_k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6484" cy="1340154"/>
                    </a:xfrm>
                    <a:prstGeom prst="rect">
                      <a:avLst/>
                    </a:prstGeom>
                    <a:noFill/>
                    <a:ln>
                      <a:noFill/>
                    </a:ln>
                  </pic:spPr>
                </pic:pic>
              </a:graphicData>
            </a:graphic>
          </wp:inline>
        </w:drawing>
      </w:r>
    </w:p>
    <w:p w:rsidR="00BD2079" w:rsidRPr="001E0FE9" w:rsidRDefault="00BD2079" w:rsidP="00FA5D87">
      <w:pPr>
        <w:spacing w:after="0" w:line="240" w:lineRule="auto"/>
        <w:rPr>
          <w:rFonts w:ascii="Times New Roman" w:hAnsi="Times New Roman" w:cs="Times New Roman"/>
          <w:color w:val="000000" w:themeColor="text1"/>
          <w:sz w:val="28"/>
          <w:szCs w:val="28"/>
        </w:rPr>
      </w:pPr>
    </w:p>
    <w:p w:rsidR="00A42F03" w:rsidRPr="002A716C" w:rsidRDefault="00A42F03" w:rsidP="00FA5D87">
      <w:pPr>
        <w:spacing w:after="0" w:line="240" w:lineRule="auto"/>
        <w:jc w:val="center"/>
        <w:rPr>
          <w:rFonts w:ascii="Times New Roman" w:hAnsi="Times New Roman" w:cs="Times New Roman"/>
          <w:b/>
          <w:color w:val="000000" w:themeColor="text1"/>
          <w:sz w:val="28"/>
          <w:szCs w:val="28"/>
        </w:rPr>
      </w:pPr>
      <w:r w:rsidRPr="002A716C">
        <w:rPr>
          <w:rFonts w:ascii="Times New Roman" w:hAnsi="Times New Roman" w:cs="Times New Roman"/>
          <w:b/>
          <w:color w:val="000000" w:themeColor="text1"/>
          <w:sz w:val="28"/>
          <w:szCs w:val="28"/>
        </w:rPr>
        <w:t>Требования к оформлению заданий конкурса «Проба пера»</w:t>
      </w:r>
    </w:p>
    <w:p w:rsidR="006C02F8" w:rsidRPr="002A716C" w:rsidRDefault="006C02F8" w:rsidP="00FA5D87">
      <w:pPr>
        <w:pStyle w:val="a5"/>
        <w:jc w:val="both"/>
        <w:rPr>
          <w:rFonts w:cs="Times New Roman"/>
          <w:color w:val="000000" w:themeColor="text1"/>
          <w:sz w:val="28"/>
          <w:szCs w:val="28"/>
        </w:rPr>
      </w:pPr>
      <w:r w:rsidRPr="002A716C">
        <w:rPr>
          <w:rFonts w:cs="Times New Roman"/>
          <w:color w:val="000000" w:themeColor="text1"/>
          <w:sz w:val="28"/>
          <w:szCs w:val="28"/>
        </w:rPr>
        <w:tab/>
        <w:t>Конкурс проводится по творческим направлениям «Словесность» и «Журналистика». Творческое направление «Словесность» включает основные жанры поэзии и прозы (рассказ, сказка, былина и т.д.). Творческое направление «Журналистика» включает следующие жанры: интервью, репортаж, очерк, статья.</w:t>
      </w:r>
    </w:p>
    <w:p w:rsidR="005867F6" w:rsidRPr="002A716C" w:rsidRDefault="00A42F03" w:rsidP="00DC5745">
      <w:pPr>
        <w:pStyle w:val="a5"/>
        <w:jc w:val="both"/>
        <w:rPr>
          <w:rFonts w:cs="Times New Roman"/>
          <w:sz w:val="28"/>
          <w:szCs w:val="28"/>
        </w:rPr>
        <w:sectPr w:rsidR="005867F6" w:rsidRPr="002A716C" w:rsidSect="00A42F03">
          <w:pgSz w:w="11907" w:h="16840" w:code="9"/>
          <w:pgMar w:top="567" w:right="567" w:bottom="567" w:left="567" w:header="709" w:footer="709" w:gutter="0"/>
          <w:cols w:space="708"/>
          <w:docGrid w:linePitch="360"/>
        </w:sectPr>
      </w:pPr>
      <w:r w:rsidRPr="002A716C">
        <w:rPr>
          <w:rFonts w:cs="Times New Roman"/>
          <w:color w:val="000000" w:themeColor="text1"/>
          <w:sz w:val="28"/>
          <w:szCs w:val="28"/>
        </w:rPr>
        <w:tab/>
      </w:r>
    </w:p>
    <w:p w:rsidR="00A42F03" w:rsidRPr="002A716C" w:rsidRDefault="00A42F03" w:rsidP="00FA5D87">
      <w:pPr>
        <w:pStyle w:val="a5"/>
        <w:jc w:val="center"/>
        <w:rPr>
          <w:rFonts w:cs="Times New Roman"/>
          <w:color w:val="000000" w:themeColor="text1"/>
          <w:spacing w:val="-2"/>
          <w:sz w:val="28"/>
          <w:szCs w:val="28"/>
          <w:u w:val="single"/>
          <w:lang w:eastAsia="ar-SA"/>
        </w:rPr>
      </w:pPr>
      <w:r w:rsidRPr="002A716C">
        <w:rPr>
          <w:rFonts w:cs="Times New Roman"/>
          <w:b/>
          <w:color w:val="000000" w:themeColor="text1"/>
          <w:sz w:val="28"/>
          <w:szCs w:val="28"/>
        </w:rPr>
        <w:lastRenderedPageBreak/>
        <w:t xml:space="preserve">Выполненные работы принимаются </w:t>
      </w:r>
      <w:r w:rsidRPr="002A716C">
        <w:rPr>
          <w:rFonts w:cs="Times New Roman"/>
          <w:color w:val="000000" w:themeColor="text1"/>
          <w:sz w:val="28"/>
          <w:szCs w:val="28"/>
        </w:rPr>
        <w:t xml:space="preserve">в электронном виде на адрес </w:t>
      </w:r>
      <w:hyperlink r:id="rId9" w:history="1">
        <w:r w:rsidRPr="002A716C">
          <w:rPr>
            <w:rStyle w:val="a8"/>
            <w:rFonts w:cs="Times New Roman"/>
            <w:color w:val="000000" w:themeColor="text1"/>
            <w:sz w:val="28"/>
            <w:szCs w:val="28"/>
            <w:lang w:val="en-US" w:eastAsia="ar-SA"/>
          </w:rPr>
          <w:t>pp</w:t>
        </w:r>
        <w:r w:rsidRPr="002A716C">
          <w:rPr>
            <w:rStyle w:val="a8"/>
            <w:rFonts w:cs="Times New Roman"/>
            <w:color w:val="000000" w:themeColor="text1"/>
            <w:sz w:val="28"/>
            <w:szCs w:val="28"/>
            <w:lang w:eastAsia="ar-SA"/>
          </w:rPr>
          <w:t>@</w:t>
        </w:r>
        <w:r w:rsidRPr="002A716C">
          <w:rPr>
            <w:rStyle w:val="a8"/>
            <w:rFonts w:cs="Times New Roman"/>
            <w:color w:val="000000" w:themeColor="text1"/>
            <w:sz w:val="28"/>
            <w:szCs w:val="28"/>
            <w:lang w:val="en-US" w:eastAsia="ar-SA"/>
          </w:rPr>
          <w:t>taisclub</w:t>
        </w:r>
        <w:r w:rsidRPr="002A716C">
          <w:rPr>
            <w:rStyle w:val="a8"/>
            <w:rFonts w:cs="Times New Roman"/>
            <w:color w:val="000000" w:themeColor="text1"/>
            <w:sz w:val="28"/>
            <w:szCs w:val="28"/>
            <w:lang w:eastAsia="ar-SA"/>
          </w:rPr>
          <w:t>.</w:t>
        </w:r>
        <w:proofErr w:type="spellStart"/>
        <w:r w:rsidRPr="002A716C">
          <w:rPr>
            <w:rStyle w:val="a8"/>
            <w:rFonts w:cs="Times New Roman"/>
            <w:color w:val="000000" w:themeColor="text1"/>
            <w:sz w:val="28"/>
            <w:szCs w:val="28"/>
            <w:lang w:eastAsia="ar-SA"/>
          </w:rPr>
          <w:t>ru</w:t>
        </w:r>
        <w:proofErr w:type="spellEnd"/>
      </w:hyperlink>
    </w:p>
    <w:p w:rsidR="00A150D3" w:rsidRPr="002A716C" w:rsidRDefault="00A42F03" w:rsidP="00FA5D87">
      <w:pPr>
        <w:pStyle w:val="a5"/>
        <w:jc w:val="center"/>
        <w:rPr>
          <w:rFonts w:cs="Times New Roman"/>
          <w:color w:val="000000" w:themeColor="text1"/>
          <w:spacing w:val="-2"/>
          <w:sz w:val="28"/>
          <w:szCs w:val="28"/>
          <w:u w:val="single"/>
          <w:lang w:eastAsia="ar-SA"/>
        </w:rPr>
      </w:pPr>
      <w:proofErr w:type="gramStart"/>
      <w:r w:rsidRPr="002A716C">
        <w:rPr>
          <w:rFonts w:cs="Times New Roman"/>
          <w:color w:val="000000" w:themeColor="text1"/>
          <w:spacing w:val="-2"/>
          <w:sz w:val="28"/>
          <w:szCs w:val="28"/>
          <w:u w:val="single"/>
          <w:lang w:eastAsia="ar-SA"/>
        </w:rPr>
        <w:t>(</w:t>
      </w:r>
      <w:r w:rsidR="006C02F8" w:rsidRPr="002A716C">
        <w:rPr>
          <w:rFonts w:cs="Times New Roman"/>
          <w:color w:val="000000" w:themeColor="text1"/>
          <w:spacing w:val="-2"/>
          <w:sz w:val="28"/>
          <w:szCs w:val="28"/>
          <w:u w:val="single"/>
          <w:lang w:eastAsia="ar-SA"/>
        </w:rPr>
        <w:t>в теме письма указать</w:t>
      </w:r>
      <w:r w:rsidR="0013074F">
        <w:rPr>
          <w:rFonts w:cs="Times New Roman"/>
          <w:color w:val="000000" w:themeColor="text1"/>
          <w:spacing w:val="-2"/>
          <w:sz w:val="28"/>
          <w:szCs w:val="28"/>
          <w:u w:val="single"/>
          <w:lang w:eastAsia="ar-SA"/>
        </w:rPr>
        <w:t xml:space="preserve"> </w:t>
      </w:r>
      <w:r w:rsidR="00110BCA" w:rsidRPr="002A716C">
        <w:rPr>
          <w:rFonts w:cs="Times New Roman"/>
          <w:color w:val="000000" w:themeColor="text1"/>
          <w:spacing w:val="-2"/>
          <w:sz w:val="28"/>
          <w:szCs w:val="28"/>
          <w:u w:val="single"/>
          <w:lang w:eastAsia="ar-SA"/>
        </w:rPr>
        <w:t>№ образовательной организации, регион, населенный пун</w:t>
      </w:r>
      <w:r w:rsidR="006C02F8" w:rsidRPr="002A716C">
        <w:rPr>
          <w:rFonts w:cs="Times New Roman"/>
          <w:color w:val="000000" w:themeColor="text1"/>
          <w:spacing w:val="-2"/>
          <w:sz w:val="28"/>
          <w:szCs w:val="28"/>
          <w:u w:val="single"/>
          <w:lang w:eastAsia="ar-SA"/>
        </w:rPr>
        <w:t>к</w:t>
      </w:r>
      <w:r w:rsidR="00A150D3" w:rsidRPr="002A716C">
        <w:rPr>
          <w:rFonts w:cs="Times New Roman"/>
          <w:color w:val="000000" w:themeColor="text1"/>
          <w:spacing w:val="-2"/>
          <w:sz w:val="28"/>
          <w:szCs w:val="28"/>
          <w:u w:val="single"/>
          <w:lang w:eastAsia="ar-SA"/>
        </w:rPr>
        <w:t>т,</w:t>
      </w:r>
      <w:proofErr w:type="gramEnd"/>
    </w:p>
    <w:p w:rsidR="00110BCA" w:rsidRPr="002A716C" w:rsidRDefault="006C02F8" w:rsidP="00FA5D87">
      <w:pPr>
        <w:pStyle w:val="a5"/>
        <w:jc w:val="center"/>
        <w:rPr>
          <w:rFonts w:cs="Times New Roman"/>
          <w:color w:val="000000" w:themeColor="text1"/>
          <w:spacing w:val="-2"/>
          <w:sz w:val="28"/>
          <w:szCs w:val="28"/>
          <w:u w:val="single"/>
          <w:lang w:eastAsia="ar-SA"/>
        </w:rPr>
      </w:pPr>
      <w:r w:rsidRPr="002A716C">
        <w:rPr>
          <w:rFonts w:cs="Times New Roman"/>
          <w:color w:val="000000" w:themeColor="text1"/>
          <w:spacing w:val="-2"/>
          <w:sz w:val="28"/>
          <w:szCs w:val="28"/>
          <w:u w:val="single"/>
          <w:lang w:eastAsia="ar-SA"/>
        </w:rPr>
        <w:t xml:space="preserve"> </w:t>
      </w:r>
      <w:r w:rsidR="00A150D3" w:rsidRPr="002A716C">
        <w:rPr>
          <w:rFonts w:cs="Times New Roman"/>
          <w:color w:val="000000" w:themeColor="text1"/>
          <w:spacing w:val="-2"/>
          <w:sz w:val="28"/>
          <w:szCs w:val="28"/>
          <w:u w:val="single"/>
          <w:lang w:eastAsia="ar-SA"/>
        </w:rPr>
        <w:t xml:space="preserve">к </w:t>
      </w:r>
      <w:r w:rsidRPr="002A716C">
        <w:rPr>
          <w:rFonts w:cs="Times New Roman"/>
          <w:color w:val="000000" w:themeColor="text1"/>
          <w:spacing w:val="-2"/>
          <w:sz w:val="28"/>
          <w:szCs w:val="28"/>
          <w:u w:val="single"/>
          <w:lang w:eastAsia="ar-SA"/>
        </w:rPr>
        <w:t>письму прикрепить выполненн</w:t>
      </w:r>
      <w:r w:rsidR="00110BCA" w:rsidRPr="002A716C">
        <w:rPr>
          <w:rFonts w:cs="Times New Roman"/>
          <w:color w:val="000000" w:themeColor="text1"/>
          <w:spacing w:val="-2"/>
          <w:sz w:val="28"/>
          <w:szCs w:val="28"/>
          <w:u w:val="single"/>
          <w:lang w:eastAsia="ar-SA"/>
        </w:rPr>
        <w:t>ы</w:t>
      </w:r>
      <w:r w:rsidR="00A150D3" w:rsidRPr="002A716C">
        <w:rPr>
          <w:rFonts w:cs="Times New Roman"/>
          <w:color w:val="000000" w:themeColor="text1"/>
          <w:spacing w:val="-2"/>
          <w:sz w:val="28"/>
          <w:szCs w:val="28"/>
          <w:u w:val="single"/>
          <w:lang w:eastAsia="ar-SA"/>
        </w:rPr>
        <w:t>е</w:t>
      </w:r>
      <w:r w:rsidRPr="002A716C">
        <w:rPr>
          <w:rFonts w:cs="Times New Roman"/>
          <w:color w:val="000000" w:themeColor="text1"/>
          <w:spacing w:val="-2"/>
          <w:sz w:val="28"/>
          <w:szCs w:val="28"/>
          <w:u w:val="single"/>
          <w:lang w:eastAsia="ar-SA"/>
        </w:rPr>
        <w:t xml:space="preserve"> работ</w:t>
      </w:r>
      <w:r w:rsidR="00A150D3" w:rsidRPr="002A716C">
        <w:rPr>
          <w:rFonts w:cs="Times New Roman"/>
          <w:color w:val="000000" w:themeColor="text1"/>
          <w:spacing w:val="-2"/>
          <w:sz w:val="28"/>
          <w:szCs w:val="28"/>
          <w:u w:val="single"/>
          <w:lang w:eastAsia="ar-SA"/>
        </w:rPr>
        <w:t>ы</w:t>
      </w:r>
      <w:r w:rsidR="0013074F">
        <w:rPr>
          <w:rFonts w:cs="Times New Roman"/>
          <w:color w:val="000000" w:themeColor="text1"/>
          <w:spacing w:val="-2"/>
          <w:sz w:val="28"/>
          <w:szCs w:val="28"/>
          <w:u w:val="single"/>
          <w:lang w:eastAsia="ar-SA"/>
        </w:rPr>
        <w:t xml:space="preserve"> в </w:t>
      </w:r>
      <w:r w:rsidR="0013074F">
        <w:rPr>
          <w:rFonts w:cs="Times New Roman"/>
          <w:color w:val="000000" w:themeColor="text1"/>
          <w:spacing w:val="-2"/>
          <w:sz w:val="28"/>
          <w:szCs w:val="28"/>
          <w:u w:val="single"/>
          <w:lang w:val="en-US" w:eastAsia="ar-SA"/>
        </w:rPr>
        <w:t>W</w:t>
      </w:r>
      <w:proofErr w:type="spellStart"/>
      <w:r w:rsidR="0013074F">
        <w:rPr>
          <w:rFonts w:cs="Times New Roman"/>
          <w:color w:val="000000" w:themeColor="text1"/>
          <w:spacing w:val="-2"/>
          <w:sz w:val="28"/>
          <w:szCs w:val="28"/>
          <w:u w:val="single"/>
          <w:lang w:eastAsia="ar-SA"/>
        </w:rPr>
        <w:t>ord</w:t>
      </w:r>
      <w:proofErr w:type="spellEnd"/>
      <w:r w:rsidR="0013074F">
        <w:rPr>
          <w:rFonts w:cs="Times New Roman"/>
          <w:color w:val="000000" w:themeColor="text1"/>
          <w:spacing w:val="-2"/>
          <w:sz w:val="28"/>
          <w:szCs w:val="28"/>
          <w:u w:val="single"/>
          <w:lang w:eastAsia="ar-SA"/>
        </w:rPr>
        <w:t>,</w:t>
      </w:r>
    </w:p>
    <w:p w:rsidR="006C02F8" w:rsidRPr="002A716C" w:rsidRDefault="0013074F" w:rsidP="00FA5D87">
      <w:pPr>
        <w:pStyle w:val="a5"/>
        <w:jc w:val="center"/>
        <w:rPr>
          <w:rFonts w:cs="Times New Roman"/>
          <w:color w:val="000000" w:themeColor="text1"/>
          <w:sz w:val="28"/>
          <w:szCs w:val="28"/>
          <w:lang w:eastAsia="ar-SA"/>
        </w:rPr>
      </w:pPr>
      <w:r>
        <w:rPr>
          <w:rFonts w:cs="Times New Roman"/>
          <w:color w:val="000000" w:themeColor="text1"/>
          <w:spacing w:val="-2"/>
          <w:sz w:val="28"/>
          <w:szCs w:val="28"/>
          <w:u w:val="single"/>
          <w:lang w:eastAsia="ar-SA"/>
        </w:rPr>
        <w:t>т</w:t>
      </w:r>
      <w:r w:rsidR="006C02F8" w:rsidRPr="002A716C">
        <w:rPr>
          <w:rFonts w:cs="Times New Roman"/>
          <w:color w:val="000000" w:themeColor="text1"/>
          <w:spacing w:val="-2"/>
          <w:sz w:val="28"/>
          <w:szCs w:val="28"/>
          <w:u w:val="single"/>
          <w:lang w:eastAsia="ar-SA"/>
        </w:rPr>
        <w:t>итульный лист и работа</w:t>
      </w:r>
      <w:r w:rsidR="00110BCA" w:rsidRPr="002A716C">
        <w:rPr>
          <w:rFonts w:cs="Times New Roman"/>
          <w:color w:val="000000" w:themeColor="text1"/>
          <w:spacing w:val="-2"/>
          <w:sz w:val="28"/>
          <w:szCs w:val="28"/>
          <w:u w:val="single"/>
          <w:lang w:eastAsia="ar-SA"/>
        </w:rPr>
        <w:t xml:space="preserve"> должны быть</w:t>
      </w:r>
      <w:r w:rsidR="006C02F8" w:rsidRPr="002A716C">
        <w:rPr>
          <w:rFonts w:cs="Times New Roman"/>
          <w:color w:val="000000" w:themeColor="text1"/>
          <w:spacing w:val="-2"/>
          <w:sz w:val="28"/>
          <w:szCs w:val="28"/>
          <w:u w:val="single"/>
          <w:lang w:eastAsia="ar-SA"/>
        </w:rPr>
        <w:t xml:space="preserve"> в одном файле).</w:t>
      </w:r>
    </w:p>
    <w:p w:rsidR="00110BCA" w:rsidRPr="002A716C" w:rsidRDefault="00110BCA" w:rsidP="00FA5D87">
      <w:pPr>
        <w:pStyle w:val="a5"/>
        <w:jc w:val="center"/>
        <w:rPr>
          <w:rFonts w:cs="Times New Roman"/>
          <w:b/>
          <w:color w:val="000000" w:themeColor="text1"/>
          <w:sz w:val="28"/>
          <w:szCs w:val="28"/>
          <w:lang w:eastAsia="ar-SA"/>
        </w:rPr>
      </w:pPr>
      <w:r w:rsidRPr="002A716C">
        <w:rPr>
          <w:rFonts w:cs="Times New Roman"/>
          <w:b/>
          <w:color w:val="000000" w:themeColor="text1"/>
          <w:sz w:val="28"/>
          <w:szCs w:val="28"/>
          <w:lang w:eastAsia="ar-SA"/>
        </w:rPr>
        <w:t>Работы от одной школы должны быть прикреплены к одному письму!</w:t>
      </w:r>
    </w:p>
    <w:p w:rsidR="007816B9" w:rsidRDefault="007816B9" w:rsidP="00110BCA">
      <w:pPr>
        <w:spacing w:after="0" w:line="240" w:lineRule="auto"/>
        <w:jc w:val="center"/>
        <w:rPr>
          <w:rFonts w:ascii="Times New Roman" w:hAnsi="Times New Roman" w:cs="Times New Roman"/>
          <w:b/>
          <w:bCs/>
          <w:color w:val="000000" w:themeColor="text1"/>
          <w:sz w:val="28"/>
          <w:szCs w:val="28"/>
        </w:rPr>
      </w:pPr>
    </w:p>
    <w:p w:rsidR="001E0FE9" w:rsidRPr="002A716C" w:rsidRDefault="001E0FE9" w:rsidP="00110BCA">
      <w:pPr>
        <w:spacing w:after="0" w:line="240" w:lineRule="auto"/>
        <w:jc w:val="center"/>
        <w:rPr>
          <w:rFonts w:ascii="Times New Roman" w:hAnsi="Times New Roman" w:cs="Times New Roman"/>
          <w:b/>
          <w:bCs/>
          <w:color w:val="000000" w:themeColor="text1"/>
          <w:sz w:val="28"/>
          <w:szCs w:val="28"/>
        </w:rPr>
      </w:pPr>
      <w:bookmarkStart w:id="0" w:name="_GoBack"/>
      <w:bookmarkEnd w:id="0"/>
      <w:r w:rsidRPr="002A716C">
        <w:rPr>
          <w:rFonts w:ascii="Times New Roman" w:hAnsi="Times New Roman" w:cs="Times New Roman"/>
          <w:b/>
          <w:bCs/>
          <w:color w:val="000000" w:themeColor="text1"/>
          <w:sz w:val="28"/>
          <w:szCs w:val="28"/>
        </w:rPr>
        <w:t>Требования к работам:</w:t>
      </w:r>
    </w:p>
    <w:p w:rsidR="001E0FE9" w:rsidRPr="002A716C" w:rsidRDefault="00D43071" w:rsidP="00FA5D87">
      <w:pPr>
        <w:pStyle w:val="a5"/>
        <w:jc w:val="both"/>
        <w:rPr>
          <w:rFonts w:cs="Times New Roman"/>
          <w:color w:val="000000" w:themeColor="text1"/>
          <w:sz w:val="28"/>
          <w:szCs w:val="28"/>
        </w:rPr>
      </w:pPr>
      <w:r w:rsidRPr="002A716C">
        <w:rPr>
          <w:rFonts w:cs="Times New Roman"/>
          <w:color w:val="000000" w:themeColor="text1"/>
          <w:sz w:val="28"/>
          <w:szCs w:val="28"/>
        </w:rPr>
        <w:tab/>
        <w:t xml:space="preserve">1. </w:t>
      </w:r>
      <w:r w:rsidR="006D7C67" w:rsidRPr="002A716C">
        <w:rPr>
          <w:rFonts w:cs="Times New Roman"/>
          <w:color w:val="000000" w:themeColor="text1"/>
          <w:sz w:val="28"/>
          <w:szCs w:val="28"/>
        </w:rPr>
        <w:t>Участники представляют на конкурс только оригинальные авторские работы, отвечающие тематике конкурса, которые ранее не были опубликованы. Ответственность за достоверность авторства работы, соблюдение действующего законодательства РФ несет лицо, приславшее работу на конкурс.</w:t>
      </w:r>
    </w:p>
    <w:p w:rsidR="008D70A8" w:rsidRPr="002A716C" w:rsidRDefault="001E0FE9" w:rsidP="00FA5D87">
      <w:pPr>
        <w:pStyle w:val="a5"/>
        <w:jc w:val="both"/>
        <w:rPr>
          <w:rFonts w:cs="Times New Roman"/>
          <w:color w:val="000000" w:themeColor="text1"/>
          <w:sz w:val="28"/>
          <w:szCs w:val="28"/>
        </w:rPr>
      </w:pPr>
      <w:r w:rsidRPr="002A716C">
        <w:rPr>
          <w:rFonts w:cs="Times New Roman"/>
          <w:color w:val="000000" w:themeColor="text1"/>
          <w:sz w:val="28"/>
          <w:szCs w:val="28"/>
        </w:rPr>
        <w:tab/>
        <w:t>2. Работы на Конкурс предоставляются в электронном виде объемом не более трех стр</w:t>
      </w:r>
      <w:r w:rsidR="0013074F">
        <w:rPr>
          <w:rFonts w:cs="Times New Roman"/>
          <w:color w:val="000000" w:themeColor="text1"/>
          <w:sz w:val="28"/>
          <w:szCs w:val="28"/>
        </w:rPr>
        <w:t>аниц печатного текста формата А</w:t>
      </w:r>
      <w:proofErr w:type="gramStart"/>
      <w:r w:rsidRPr="002A716C">
        <w:rPr>
          <w:rFonts w:cs="Times New Roman"/>
          <w:color w:val="000000" w:themeColor="text1"/>
          <w:sz w:val="28"/>
          <w:szCs w:val="28"/>
        </w:rPr>
        <w:t>4</w:t>
      </w:r>
      <w:proofErr w:type="gramEnd"/>
      <w:r w:rsidRPr="002A716C">
        <w:rPr>
          <w:rFonts w:cs="Times New Roman"/>
          <w:color w:val="000000" w:themeColor="text1"/>
          <w:sz w:val="28"/>
          <w:szCs w:val="28"/>
        </w:rPr>
        <w:t xml:space="preserve"> (шрифт </w:t>
      </w:r>
      <w:proofErr w:type="spellStart"/>
      <w:r w:rsidRPr="002A716C">
        <w:rPr>
          <w:rFonts w:cs="Times New Roman"/>
          <w:color w:val="000000" w:themeColor="text1"/>
          <w:sz w:val="28"/>
          <w:szCs w:val="28"/>
        </w:rPr>
        <w:t>Times</w:t>
      </w:r>
      <w:proofErr w:type="spellEnd"/>
      <w:r w:rsidR="0013074F">
        <w:rPr>
          <w:rFonts w:cs="Times New Roman"/>
          <w:color w:val="000000" w:themeColor="text1"/>
          <w:sz w:val="28"/>
          <w:szCs w:val="28"/>
        </w:rPr>
        <w:t xml:space="preserve"> </w:t>
      </w:r>
      <w:proofErr w:type="spellStart"/>
      <w:r w:rsidRPr="002A716C">
        <w:rPr>
          <w:rFonts w:cs="Times New Roman"/>
          <w:color w:val="000000" w:themeColor="text1"/>
          <w:sz w:val="28"/>
          <w:szCs w:val="28"/>
        </w:rPr>
        <w:t>New</w:t>
      </w:r>
      <w:proofErr w:type="spellEnd"/>
      <w:r w:rsidR="0013074F">
        <w:rPr>
          <w:rFonts w:cs="Times New Roman"/>
          <w:color w:val="000000" w:themeColor="text1"/>
          <w:sz w:val="28"/>
          <w:szCs w:val="28"/>
        </w:rPr>
        <w:t xml:space="preserve"> </w:t>
      </w:r>
      <w:proofErr w:type="spellStart"/>
      <w:r w:rsidRPr="002A716C">
        <w:rPr>
          <w:rFonts w:cs="Times New Roman"/>
          <w:color w:val="000000" w:themeColor="text1"/>
          <w:sz w:val="28"/>
          <w:szCs w:val="28"/>
        </w:rPr>
        <w:t>Roman</w:t>
      </w:r>
      <w:proofErr w:type="spellEnd"/>
      <w:r w:rsidRPr="002A716C">
        <w:rPr>
          <w:rFonts w:cs="Times New Roman"/>
          <w:color w:val="000000" w:themeColor="text1"/>
          <w:sz w:val="28"/>
          <w:szCs w:val="28"/>
        </w:rPr>
        <w:t xml:space="preserve">, размер </w:t>
      </w:r>
      <w:r w:rsidR="00052A2D" w:rsidRPr="002A716C">
        <w:rPr>
          <w:rFonts w:cs="Times New Roman"/>
          <w:color w:val="000000" w:themeColor="text1"/>
          <w:sz w:val="28"/>
          <w:szCs w:val="28"/>
        </w:rPr>
        <w:t>14</w:t>
      </w:r>
      <w:r w:rsidRPr="002A716C">
        <w:rPr>
          <w:rFonts w:cs="Times New Roman"/>
          <w:color w:val="000000" w:themeColor="text1"/>
          <w:sz w:val="28"/>
          <w:szCs w:val="28"/>
        </w:rPr>
        <w:t>, полуторный междустрочный интервал). На титульном листе</w:t>
      </w:r>
      <w:r w:rsidR="008D70A8" w:rsidRPr="002A716C">
        <w:rPr>
          <w:rFonts w:cs="Times New Roman"/>
          <w:color w:val="000000" w:themeColor="text1"/>
          <w:sz w:val="28"/>
          <w:szCs w:val="28"/>
        </w:rPr>
        <w:t xml:space="preserve"> размещается таблица:</w:t>
      </w:r>
    </w:p>
    <w:tbl>
      <w:tblPr>
        <w:tblStyle w:val="a6"/>
        <w:tblW w:w="0" w:type="auto"/>
        <w:tblLook w:val="04A0" w:firstRow="1" w:lastRow="0" w:firstColumn="1" w:lastColumn="0" w:noHBand="0" w:noVBand="1"/>
      </w:tblPr>
      <w:tblGrid>
        <w:gridCol w:w="7054"/>
        <w:gridCol w:w="3935"/>
      </w:tblGrid>
      <w:tr w:rsidR="00FA5D87" w:rsidRPr="002A716C" w:rsidTr="00110BCA">
        <w:tc>
          <w:tcPr>
            <w:tcW w:w="7054" w:type="dxa"/>
            <w:vAlign w:val="center"/>
          </w:tcPr>
          <w:p w:rsidR="00FA5D87" w:rsidRPr="002A716C" w:rsidRDefault="00FA5D87" w:rsidP="00FA5D87">
            <w:pPr>
              <w:rPr>
                <w:rFonts w:ascii="Times New Roman" w:hAnsi="Times New Roman" w:cs="Times New Roman"/>
                <w:sz w:val="28"/>
                <w:szCs w:val="28"/>
              </w:rPr>
            </w:pPr>
            <w:r w:rsidRPr="002A716C">
              <w:rPr>
                <w:rFonts w:ascii="Times New Roman" w:hAnsi="Times New Roman" w:cs="Times New Roman"/>
                <w:sz w:val="28"/>
                <w:szCs w:val="28"/>
              </w:rPr>
              <w:t>Регион (область, край, республика, авт. округ и т.п.)</w:t>
            </w:r>
          </w:p>
        </w:tc>
        <w:tc>
          <w:tcPr>
            <w:tcW w:w="3935" w:type="dxa"/>
          </w:tcPr>
          <w:p w:rsidR="00FA5D87" w:rsidRPr="002A716C" w:rsidRDefault="00FA5D87" w:rsidP="00FA5D87">
            <w:pPr>
              <w:pStyle w:val="a5"/>
              <w:jc w:val="both"/>
              <w:rPr>
                <w:rFonts w:cs="Times New Roman"/>
                <w:color w:val="000000" w:themeColor="text1"/>
                <w:sz w:val="28"/>
                <w:szCs w:val="28"/>
              </w:rPr>
            </w:pPr>
          </w:p>
        </w:tc>
      </w:tr>
      <w:tr w:rsidR="00FA5D87" w:rsidRPr="002A716C" w:rsidTr="00110BCA">
        <w:tc>
          <w:tcPr>
            <w:tcW w:w="7054" w:type="dxa"/>
            <w:vAlign w:val="center"/>
          </w:tcPr>
          <w:p w:rsidR="00FA5D87" w:rsidRPr="002A716C" w:rsidRDefault="00FA5D87" w:rsidP="00FA5D87">
            <w:pPr>
              <w:rPr>
                <w:rFonts w:ascii="Times New Roman" w:hAnsi="Times New Roman" w:cs="Times New Roman"/>
                <w:sz w:val="28"/>
                <w:szCs w:val="28"/>
              </w:rPr>
            </w:pPr>
            <w:r w:rsidRPr="002A716C">
              <w:rPr>
                <w:rFonts w:ascii="Times New Roman" w:hAnsi="Times New Roman" w:cs="Times New Roman"/>
                <w:sz w:val="28"/>
                <w:szCs w:val="28"/>
              </w:rPr>
              <w:t>Район</w:t>
            </w:r>
          </w:p>
        </w:tc>
        <w:tc>
          <w:tcPr>
            <w:tcW w:w="3935" w:type="dxa"/>
          </w:tcPr>
          <w:p w:rsidR="00FA5D87" w:rsidRPr="002A716C" w:rsidRDefault="00FA5D87" w:rsidP="00FA5D87">
            <w:pPr>
              <w:pStyle w:val="a5"/>
              <w:jc w:val="both"/>
              <w:rPr>
                <w:rFonts w:cs="Times New Roman"/>
                <w:color w:val="000000" w:themeColor="text1"/>
                <w:sz w:val="28"/>
                <w:szCs w:val="28"/>
              </w:rPr>
            </w:pPr>
          </w:p>
        </w:tc>
      </w:tr>
      <w:tr w:rsidR="00FA5D87" w:rsidRPr="002A716C" w:rsidTr="00110BCA">
        <w:tc>
          <w:tcPr>
            <w:tcW w:w="7054" w:type="dxa"/>
            <w:vAlign w:val="center"/>
          </w:tcPr>
          <w:p w:rsidR="00FA5D87" w:rsidRPr="002A716C" w:rsidRDefault="00FA5D87" w:rsidP="00FA5D87">
            <w:pPr>
              <w:rPr>
                <w:rFonts w:ascii="Times New Roman" w:hAnsi="Times New Roman" w:cs="Times New Roman"/>
                <w:sz w:val="28"/>
                <w:szCs w:val="28"/>
              </w:rPr>
            </w:pPr>
            <w:proofErr w:type="gramStart"/>
            <w:r w:rsidRPr="002A716C">
              <w:rPr>
                <w:rFonts w:ascii="Times New Roman" w:hAnsi="Times New Roman" w:cs="Times New Roman"/>
                <w:sz w:val="28"/>
                <w:szCs w:val="28"/>
              </w:rPr>
              <w:t>Город</w:t>
            </w:r>
            <w:proofErr w:type="gramEnd"/>
            <w:r w:rsidRPr="002A716C">
              <w:rPr>
                <w:rFonts w:ascii="Times New Roman" w:hAnsi="Times New Roman" w:cs="Times New Roman"/>
                <w:sz w:val="28"/>
                <w:szCs w:val="28"/>
              </w:rPr>
              <w:t>/Населенный пункт</w:t>
            </w:r>
          </w:p>
        </w:tc>
        <w:tc>
          <w:tcPr>
            <w:tcW w:w="3935" w:type="dxa"/>
          </w:tcPr>
          <w:p w:rsidR="00FA5D87" w:rsidRPr="002A716C" w:rsidRDefault="00FA5D87" w:rsidP="00FA5D87">
            <w:pPr>
              <w:pStyle w:val="a5"/>
              <w:jc w:val="both"/>
              <w:rPr>
                <w:rFonts w:cs="Times New Roman"/>
                <w:color w:val="000000" w:themeColor="text1"/>
                <w:sz w:val="28"/>
                <w:szCs w:val="28"/>
              </w:rPr>
            </w:pPr>
          </w:p>
        </w:tc>
      </w:tr>
      <w:tr w:rsidR="00FA5D87" w:rsidRPr="002A716C" w:rsidTr="00110BCA">
        <w:tc>
          <w:tcPr>
            <w:tcW w:w="7054" w:type="dxa"/>
          </w:tcPr>
          <w:p w:rsidR="00FA5D87" w:rsidRPr="002A716C" w:rsidRDefault="00FA5D87" w:rsidP="00FA5D87">
            <w:pPr>
              <w:pStyle w:val="a5"/>
              <w:rPr>
                <w:rFonts w:cs="Times New Roman"/>
                <w:color w:val="000000" w:themeColor="text1"/>
                <w:sz w:val="28"/>
                <w:szCs w:val="28"/>
              </w:rPr>
            </w:pPr>
            <w:r w:rsidRPr="002A716C">
              <w:rPr>
                <w:rFonts w:cs="Times New Roman"/>
                <w:color w:val="000000" w:themeColor="text1"/>
                <w:sz w:val="28"/>
                <w:szCs w:val="28"/>
              </w:rPr>
              <w:t>Ф.И.О. участника</w:t>
            </w:r>
          </w:p>
        </w:tc>
        <w:tc>
          <w:tcPr>
            <w:tcW w:w="3935" w:type="dxa"/>
          </w:tcPr>
          <w:p w:rsidR="00FA5D87" w:rsidRPr="002A716C" w:rsidRDefault="00FA5D87" w:rsidP="00FA5D87">
            <w:pPr>
              <w:pStyle w:val="a5"/>
              <w:jc w:val="both"/>
              <w:rPr>
                <w:rFonts w:cs="Times New Roman"/>
                <w:color w:val="000000" w:themeColor="text1"/>
                <w:sz w:val="28"/>
                <w:szCs w:val="28"/>
              </w:rPr>
            </w:pPr>
          </w:p>
        </w:tc>
      </w:tr>
      <w:tr w:rsidR="00FA5D87" w:rsidRPr="002A716C" w:rsidTr="00110BCA">
        <w:tc>
          <w:tcPr>
            <w:tcW w:w="7054" w:type="dxa"/>
          </w:tcPr>
          <w:p w:rsidR="00FA5D87" w:rsidRPr="002A716C" w:rsidRDefault="00A150D3" w:rsidP="00A150D3">
            <w:pPr>
              <w:pStyle w:val="a5"/>
              <w:rPr>
                <w:rFonts w:cs="Times New Roman"/>
                <w:color w:val="000000" w:themeColor="text1"/>
                <w:sz w:val="28"/>
                <w:szCs w:val="28"/>
              </w:rPr>
            </w:pPr>
            <w:r w:rsidRPr="002A716C">
              <w:rPr>
                <w:rFonts w:cs="Times New Roman"/>
                <w:color w:val="000000" w:themeColor="text1"/>
                <w:sz w:val="28"/>
                <w:szCs w:val="28"/>
              </w:rPr>
              <w:t xml:space="preserve">Образовательная организация </w:t>
            </w:r>
            <w:r w:rsidR="00FA5D87" w:rsidRPr="002A716C">
              <w:rPr>
                <w:rFonts w:cs="Times New Roman"/>
                <w:color w:val="000000" w:themeColor="text1"/>
                <w:sz w:val="28"/>
                <w:szCs w:val="28"/>
              </w:rPr>
              <w:t xml:space="preserve"> (наименование по уставу)</w:t>
            </w:r>
          </w:p>
        </w:tc>
        <w:tc>
          <w:tcPr>
            <w:tcW w:w="3935" w:type="dxa"/>
          </w:tcPr>
          <w:p w:rsidR="00FA5D87" w:rsidRPr="002A716C" w:rsidRDefault="00FA5D87" w:rsidP="00FA5D87">
            <w:pPr>
              <w:pStyle w:val="a5"/>
              <w:jc w:val="both"/>
              <w:rPr>
                <w:rFonts w:cs="Times New Roman"/>
                <w:color w:val="000000" w:themeColor="text1"/>
                <w:sz w:val="28"/>
                <w:szCs w:val="28"/>
              </w:rPr>
            </w:pPr>
          </w:p>
        </w:tc>
      </w:tr>
      <w:tr w:rsidR="00FA5D87" w:rsidRPr="002A716C" w:rsidTr="00110BCA">
        <w:tc>
          <w:tcPr>
            <w:tcW w:w="7054" w:type="dxa"/>
          </w:tcPr>
          <w:p w:rsidR="00FA5D87" w:rsidRPr="002A716C" w:rsidRDefault="00FA5D87" w:rsidP="00FA5D87">
            <w:pPr>
              <w:pStyle w:val="a5"/>
              <w:rPr>
                <w:rFonts w:cs="Times New Roman"/>
                <w:color w:val="000000" w:themeColor="text1"/>
                <w:sz w:val="28"/>
                <w:szCs w:val="28"/>
              </w:rPr>
            </w:pPr>
            <w:r w:rsidRPr="002A716C">
              <w:rPr>
                <w:rFonts w:cs="Times New Roman"/>
                <w:color w:val="000000" w:themeColor="text1"/>
                <w:sz w:val="28"/>
                <w:szCs w:val="28"/>
              </w:rPr>
              <w:t>Класс</w:t>
            </w:r>
          </w:p>
        </w:tc>
        <w:tc>
          <w:tcPr>
            <w:tcW w:w="3935" w:type="dxa"/>
          </w:tcPr>
          <w:p w:rsidR="00FA5D87" w:rsidRPr="002A716C" w:rsidRDefault="00FA5D87" w:rsidP="00FA5D87">
            <w:pPr>
              <w:pStyle w:val="a5"/>
              <w:jc w:val="both"/>
              <w:rPr>
                <w:rFonts w:cs="Times New Roman"/>
                <w:color w:val="000000" w:themeColor="text1"/>
                <w:sz w:val="28"/>
                <w:szCs w:val="28"/>
              </w:rPr>
            </w:pPr>
          </w:p>
        </w:tc>
      </w:tr>
      <w:tr w:rsidR="00FA5D87" w:rsidRPr="002A716C" w:rsidTr="00110BCA">
        <w:tc>
          <w:tcPr>
            <w:tcW w:w="7054" w:type="dxa"/>
          </w:tcPr>
          <w:p w:rsidR="00FA5D87" w:rsidRPr="002A716C" w:rsidRDefault="009F6B0D" w:rsidP="009F6B0D">
            <w:pPr>
              <w:pStyle w:val="a5"/>
              <w:rPr>
                <w:rFonts w:cs="Times New Roman"/>
                <w:color w:val="000000" w:themeColor="text1"/>
                <w:sz w:val="28"/>
                <w:szCs w:val="28"/>
              </w:rPr>
            </w:pPr>
            <w:r w:rsidRPr="002A716C">
              <w:rPr>
                <w:rFonts w:cs="Times New Roman"/>
                <w:color w:val="000000" w:themeColor="text1"/>
                <w:sz w:val="28"/>
                <w:szCs w:val="28"/>
              </w:rPr>
              <w:t xml:space="preserve">Телефон </w:t>
            </w:r>
          </w:p>
        </w:tc>
        <w:tc>
          <w:tcPr>
            <w:tcW w:w="3935" w:type="dxa"/>
          </w:tcPr>
          <w:p w:rsidR="00FA5D87" w:rsidRPr="002A716C" w:rsidRDefault="00FA5D87" w:rsidP="00FA5D87">
            <w:pPr>
              <w:pStyle w:val="a5"/>
              <w:jc w:val="both"/>
              <w:rPr>
                <w:rFonts w:cs="Times New Roman"/>
                <w:color w:val="000000" w:themeColor="text1"/>
                <w:sz w:val="28"/>
                <w:szCs w:val="28"/>
              </w:rPr>
            </w:pPr>
          </w:p>
        </w:tc>
      </w:tr>
      <w:tr w:rsidR="00D515A3" w:rsidRPr="002A716C" w:rsidTr="00110BCA">
        <w:tc>
          <w:tcPr>
            <w:tcW w:w="7054" w:type="dxa"/>
          </w:tcPr>
          <w:p w:rsidR="00D515A3" w:rsidRPr="002A716C" w:rsidRDefault="00D515A3" w:rsidP="00FA5D87">
            <w:pPr>
              <w:pStyle w:val="a5"/>
              <w:rPr>
                <w:rFonts w:cs="Times New Roman"/>
                <w:color w:val="000000" w:themeColor="text1"/>
                <w:sz w:val="28"/>
                <w:szCs w:val="28"/>
              </w:rPr>
            </w:pPr>
            <w:r>
              <w:rPr>
                <w:rFonts w:cs="Times New Roman"/>
                <w:color w:val="000000" w:themeColor="text1"/>
                <w:sz w:val="28"/>
                <w:szCs w:val="28"/>
              </w:rPr>
              <w:t>Почтовый адрес</w:t>
            </w:r>
          </w:p>
        </w:tc>
        <w:tc>
          <w:tcPr>
            <w:tcW w:w="3935" w:type="dxa"/>
          </w:tcPr>
          <w:p w:rsidR="00D515A3" w:rsidRPr="002A716C" w:rsidRDefault="00D515A3" w:rsidP="00FA5D87">
            <w:pPr>
              <w:pStyle w:val="a5"/>
              <w:jc w:val="both"/>
              <w:rPr>
                <w:rFonts w:cs="Times New Roman"/>
                <w:color w:val="000000" w:themeColor="text1"/>
                <w:sz w:val="28"/>
                <w:szCs w:val="28"/>
              </w:rPr>
            </w:pPr>
          </w:p>
        </w:tc>
      </w:tr>
      <w:tr w:rsidR="00D515A3" w:rsidRPr="002A716C" w:rsidTr="00110BCA">
        <w:tc>
          <w:tcPr>
            <w:tcW w:w="7054" w:type="dxa"/>
          </w:tcPr>
          <w:p w:rsidR="00D515A3" w:rsidRPr="002A716C" w:rsidRDefault="00D515A3" w:rsidP="00D515A3">
            <w:pPr>
              <w:pStyle w:val="a5"/>
              <w:rPr>
                <w:rFonts w:cs="Times New Roman"/>
                <w:color w:val="000000" w:themeColor="text1"/>
                <w:sz w:val="28"/>
                <w:szCs w:val="28"/>
              </w:rPr>
            </w:pPr>
            <w:r>
              <w:rPr>
                <w:rFonts w:cs="Times New Roman"/>
                <w:color w:val="000000" w:themeColor="text1"/>
                <w:sz w:val="28"/>
                <w:szCs w:val="28"/>
              </w:rPr>
              <w:t>Электронный адрес</w:t>
            </w:r>
          </w:p>
        </w:tc>
        <w:tc>
          <w:tcPr>
            <w:tcW w:w="3935" w:type="dxa"/>
          </w:tcPr>
          <w:p w:rsidR="00D515A3" w:rsidRPr="002A716C" w:rsidRDefault="00D515A3" w:rsidP="00FA5D87">
            <w:pPr>
              <w:pStyle w:val="a5"/>
              <w:jc w:val="both"/>
              <w:rPr>
                <w:rFonts w:cs="Times New Roman"/>
                <w:color w:val="000000" w:themeColor="text1"/>
                <w:sz w:val="28"/>
                <w:szCs w:val="28"/>
              </w:rPr>
            </w:pPr>
          </w:p>
        </w:tc>
      </w:tr>
      <w:tr w:rsidR="00FA5D87" w:rsidRPr="002A716C" w:rsidTr="00110BCA">
        <w:tc>
          <w:tcPr>
            <w:tcW w:w="7054" w:type="dxa"/>
          </w:tcPr>
          <w:p w:rsidR="00FA5D87" w:rsidRPr="002A716C" w:rsidRDefault="009F6B0D" w:rsidP="00FA5D87">
            <w:pPr>
              <w:pStyle w:val="a5"/>
              <w:rPr>
                <w:rFonts w:cs="Times New Roman"/>
                <w:color w:val="000000" w:themeColor="text1"/>
                <w:sz w:val="28"/>
                <w:szCs w:val="28"/>
              </w:rPr>
            </w:pPr>
            <w:r w:rsidRPr="002A716C">
              <w:rPr>
                <w:rFonts w:cs="Times New Roman"/>
                <w:color w:val="000000" w:themeColor="text1"/>
                <w:sz w:val="28"/>
                <w:szCs w:val="28"/>
              </w:rPr>
              <w:t>Ф.И.О. педагога, должность</w:t>
            </w:r>
          </w:p>
        </w:tc>
        <w:tc>
          <w:tcPr>
            <w:tcW w:w="3935" w:type="dxa"/>
          </w:tcPr>
          <w:p w:rsidR="00FA5D87" w:rsidRPr="002A716C" w:rsidRDefault="00FA5D87" w:rsidP="00FA5D87">
            <w:pPr>
              <w:pStyle w:val="a5"/>
              <w:jc w:val="both"/>
              <w:rPr>
                <w:rFonts w:cs="Times New Roman"/>
                <w:color w:val="000000" w:themeColor="text1"/>
                <w:sz w:val="28"/>
                <w:szCs w:val="28"/>
              </w:rPr>
            </w:pPr>
          </w:p>
        </w:tc>
      </w:tr>
      <w:tr w:rsidR="00110BCA" w:rsidRPr="002A716C" w:rsidTr="00110BCA">
        <w:tc>
          <w:tcPr>
            <w:tcW w:w="7054" w:type="dxa"/>
          </w:tcPr>
          <w:p w:rsidR="00110BCA" w:rsidRPr="002A716C" w:rsidRDefault="00110BCA" w:rsidP="00FA5D87">
            <w:pPr>
              <w:pStyle w:val="a5"/>
              <w:rPr>
                <w:rFonts w:cs="Times New Roman"/>
                <w:color w:val="000000" w:themeColor="text1"/>
                <w:sz w:val="28"/>
                <w:szCs w:val="28"/>
              </w:rPr>
            </w:pPr>
            <w:proofErr w:type="gramStart"/>
            <w:r w:rsidRPr="002A716C">
              <w:rPr>
                <w:rFonts w:cs="Times New Roman"/>
                <w:color w:val="000000" w:themeColor="text1"/>
                <w:sz w:val="28"/>
                <w:szCs w:val="28"/>
              </w:rPr>
              <w:t>Направление (указать:</w:t>
            </w:r>
            <w:proofErr w:type="gramEnd"/>
            <w:r w:rsidRPr="002A716C">
              <w:rPr>
                <w:rFonts w:cs="Times New Roman"/>
                <w:color w:val="000000" w:themeColor="text1"/>
                <w:sz w:val="28"/>
                <w:szCs w:val="28"/>
              </w:rPr>
              <w:t xml:space="preserve"> </w:t>
            </w:r>
            <w:proofErr w:type="gramStart"/>
            <w:r w:rsidRPr="002A716C">
              <w:rPr>
                <w:rFonts w:cs="Times New Roman"/>
                <w:color w:val="000000" w:themeColor="text1"/>
                <w:sz w:val="28"/>
                <w:szCs w:val="28"/>
              </w:rPr>
              <w:t>Словесность-Поэзия, Словесность-Проза, Журналистика)</w:t>
            </w:r>
            <w:proofErr w:type="gramEnd"/>
          </w:p>
        </w:tc>
        <w:tc>
          <w:tcPr>
            <w:tcW w:w="3935" w:type="dxa"/>
          </w:tcPr>
          <w:p w:rsidR="00110BCA" w:rsidRPr="002A716C" w:rsidRDefault="00110BCA" w:rsidP="00FA5D87">
            <w:pPr>
              <w:pStyle w:val="a5"/>
              <w:jc w:val="both"/>
              <w:rPr>
                <w:rFonts w:cs="Times New Roman"/>
                <w:color w:val="000000" w:themeColor="text1"/>
                <w:sz w:val="28"/>
                <w:szCs w:val="28"/>
              </w:rPr>
            </w:pPr>
          </w:p>
        </w:tc>
      </w:tr>
      <w:tr w:rsidR="00110BCA" w:rsidRPr="002A716C" w:rsidTr="00110BCA">
        <w:tc>
          <w:tcPr>
            <w:tcW w:w="7054" w:type="dxa"/>
          </w:tcPr>
          <w:p w:rsidR="00110BCA" w:rsidRPr="002A716C" w:rsidRDefault="00110BCA" w:rsidP="00FA5D87">
            <w:pPr>
              <w:pStyle w:val="a5"/>
              <w:rPr>
                <w:rFonts w:cs="Times New Roman"/>
                <w:color w:val="000000" w:themeColor="text1"/>
                <w:sz w:val="28"/>
                <w:szCs w:val="28"/>
              </w:rPr>
            </w:pPr>
            <w:r w:rsidRPr="002A716C">
              <w:rPr>
                <w:rFonts w:cs="Times New Roman"/>
                <w:color w:val="000000" w:themeColor="text1"/>
                <w:sz w:val="28"/>
                <w:szCs w:val="28"/>
              </w:rPr>
              <w:t>Название работы</w:t>
            </w:r>
          </w:p>
        </w:tc>
        <w:tc>
          <w:tcPr>
            <w:tcW w:w="3935" w:type="dxa"/>
          </w:tcPr>
          <w:p w:rsidR="00110BCA" w:rsidRPr="002A716C" w:rsidRDefault="00110BCA" w:rsidP="00FA5D87">
            <w:pPr>
              <w:pStyle w:val="a5"/>
              <w:jc w:val="both"/>
              <w:rPr>
                <w:rFonts w:cs="Times New Roman"/>
                <w:color w:val="000000" w:themeColor="text1"/>
                <w:sz w:val="28"/>
                <w:szCs w:val="28"/>
              </w:rPr>
            </w:pPr>
          </w:p>
        </w:tc>
      </w:tr>
    </w:tbl>
    <w:p w:rsidR="008D70A8" w:rsidRPr="002A716C" w:rsidRDefault="003A1704" w:rsidP="00FA5D87">
      <w:pPr>
        <w:pStyle w:val="a5"/>
        <w:jc w:val="both"/>
        <w:rPr>
          <w:rFonts w:cs="Times New Roman"/>
          <w:b/>
          <w:color w:val="000000" w:themeColor="text1"/>
          <w:sz w:val="28"/>
          <w:szCs w:val="28"/>
        </w:rPr>
      </w:pPr>
      <w:r w:rsidRPr="002A716C">
        <w:rPr>
          <w:rFonts w:cs="Times New Roman"/>
          <w:color w:val="000000" w:themeColor="text1"/>
          <w:sz w:val="28"/>
          <w:szCs w:val="28"/>
        </w:rPr>
        <w:t xml:space="preserve">Таблица размещается на 1 листе. Далее идут 3 страницы текста. </w:t>
      </w:r>
      <w:r w:rsidR="00110BCA" w:rsidRPr="002A716C">
        <w:rPr>
          <w:rFonts w:cs="Times New Roman"/>
          <w:b/>
          <w:color w:val="000000" w:themeColor="text1"/>
          <w:sz w:val="28"/>
          <w:szCs w:val="28"/>
        </w:rPr>
        <w:t>Титульный лист и работа должны быть в одном файле.</w:t>
      </w:r>
      <w:r w:rsidRPr="002A716C">
        <w:rPr>
          <w:rFonts w:cs="Times New Roman"/>
          <w:b/>
          <w:color w:val="000000" w:themeColor="text1"/>
          <w:sz w:val="28"/>
          <w:szCs w:val="28"/>
        </w:rPr>
        <w:t xml:space="preserve"> </w:t>
      </w:r>
    </w:p>
    <w:p w:rsidR="001E0FE9" w:rsidRPr="002A716C" w:rsidRDefault="001E0FE9" w:rsidP="00FA5D87">
      <w:pPr>
        <w:pStyle w:val="a5"/>
        <w:jc w:val="both"/>
        <w:rPr>
          <w:rFonts w:cs="Times New Roman"/>
          <w:color w:val="000000" w:themeColor="text1"/>
          <w:sz w:val="28"/>
          <w:szCs w:val="28"/>
        </w:rPr>
      </w:pPr>
      <w:r w:rsidRPr="002A716C">
        <w:rPr>
          <w:rFonts w:cs="Times New Roman"/>
          <w:color w:val="000000" w:themeColor="text1"/>
          <w:sz w:val="28"/>
          <w:szCs w:val="28"/>
        </w:rPr>
        <w:lastRenderedPageBreak/>
        <w:tab/>
        <w:t xml:space="preserve">3. Работы в направлении «Словесность» оцениваются по следующим критериям: </w:t>
      </w:r>
    </w:p>
    <w:p w:rsidR="001E0FE9" w:rsidRPr="002A716C" w:rsidRDefault="001E0FE9" w:rsidP="00FA5D87">
      <w:pPr>
        <w:pStyle w:val="a5"/>
        <w:jc w:val="both"/>
        <w:rPr>
          <w:rFonts w:cs="Times New Roman"/>
          <w:color w:val="000000" w:themeColor="text1"/>
          <w:sz w:val="28"/>
          <w:szCs w:val="28"/>
        </w:rPr>
      </w:pPr>
      <w:r w:rsidRPr="002A716C">
        <w:rPr>
          <w:rFonts w:cs="Times New Roman"/>
          <w:color w:val="000000" w:themeColor="text1"/>
          <w:sz w:val="28"/>
          <w:szCs w:val="28"/>
        </w:rPr>
        <w:tab/>
        <w:t xml:space="preserve">- полнота раскрытия темы (1–5 баллов); </w:t>
      </w:r>
    </w:p>
    <w:p w:rsidR="001E0FE9" w:rsidRPr="002A716C" w:rsidRDefault="001E0FE9" w:rsidP="00FA5D87">
      <w:pPr>
        <w:pStyle w:val="a5"/>
        <w:jc w:val="both"/>
        <w:rPr>
          <w:rFonts w:cs="Times New Roman"/>
          <w:color w:val="000000" w:themeColor="text1"/>
          <w:sz w:val="28"/>
          <w:szCs w:val="28"/>
        </w:rPr>
      </w:pPr>
      <w:r w:rsidRPr="002A716C">
        <w:rPr>
          <w:rFonts w:cs="Times New Roman"/>
          <w:color w:val="000000" w:themeColor="text1"/>
          <w:sz w:val="28"/>
          <w:szCs w:val="28"/>
        </w:rPr>
        <w:tab/>
        <w:t>- построение сюжета</w:t>
      </w:r>
      <w:r w:rsidR="00D43071" w:rsidRPr="002A716C">
        <w:rPr>
          <w:rFonts w:cs="Times New Roman"/>
          <w:color w:val="000000" w:themeColor="text1"/>
          <w:sz w:val="28"/>
          <w:szCs w:val="28"/>
        </w:rPr>
        <w:t xml:space="preserve"> </w:t>
      </w:r>
      <w:r w:rsidRPr="002A716C">
        <w:rPr>
          <w:rFonts w:cs="Times New Roman"/>
          <w:color w:val="000000" w:themeColor="text1"/>
          <w:sz w:val="28"/>
          <w:szCs w:val="28"/>
        </w:rPr>
        <w:t xml:space="preserve">(1–5 баллов); </w:t>
      </w:r>
    </w:p>
    <w:p w:rsidR="001E0FE9" w:rsidRPr="002A716C" w:rsidRDefault="001E0FE9" w:rsidP="00FA5D87">
      <w:pPr>
        <w:pStyle w:val="a5"/>
        <w:jc w:val="both"/>
        <w:rPr>
          <w:rFonts w:cs="Times New Roman"/>
          <w:color w:val="000000" w:themeColor="text1"/>
          <w:sz w:val="28"/>
          <w:szCs w:val="28"/>
        </w:rPr>
      </w:pPr>
      <w:r w:rsidRPr="002A716C">
        <w:rPr>
          <w:rFonts w:cs="Times New Roman"/>
          <w:color w:val="000000" w:themeColor="text1"/>
          <w:sz w:val="28"/>
          <w:szCs w:val="28"/>
        </w:rPr>
        <w:tab/>
        <w:t xml:space="preserve">- стилистические особенности (1–5 баллов); </w:t>
      </w:r>
    </w:p>
    <w:p w:rsidR="001E0FE9" w:rsidRPr="002A716C" w:rsidRDefault="001E0FE9" w:rsidP="00FA5D87">
      <w:pPr>
        <w:pStyle w:val="a5"/>
        <w:jc w:val="both"/>
        <w:rPr>
          <w:rFonts w:cs="Times New Roman"/>
          <w:color w:val="000000" w:themeColor="text1"/>
          <w:sz w:val="28"/>
          <w:szCs w:val="28"/>
        </w:rPr>
      </w:pPr>
      <w:r w:rsidRPr="002A716C">
        <w:rPr>
          <w:rFonts w:cs="Times New Roman"/>
          <w:color w:val="000000" w:themeColor="text1"/>
          <w:sz w:val="28"/>
          <w:szCs w:val="28"/>
        </w:rPr>
        <w:tab/>
        <w:t>- логика изложения  (1–5 баллов);</w:t>
      </w:r>
    </w:p>
    <w:p w:rsidR="001E0FE9" w:rsidRPr="002A716C" w:rsidRDefault="001E0FE9" w:rsidP="00FA5D87">
      <w:pPr>
        <w:pStyle w:val="a5"/>
        <w:jc w:val="both"/>
        <w:rPr>
          <w:rFonts w:cs="Times New Roman"/>
          <w:color w:val="000000" w:themeColor="text1"/>
          <w:sz w:val="28"/>
          <w:szCs w:val="28"/>
        </w:rPr>
      </w:pPr>
      <w:r w:rsidRPr="002A716C">
        <w:rPr>
          <w:rFonts w:cs="Times New Roman"/>
          <w:i/>
          <w:color w:val="000000" w:themeColor="text1"/>
          <w:sz w:val="28"/>
          <w:szCs w:val="28"/>
        </w:rPr>
        <w:tab/>
        <w:t xml:space="preserve">- </w:t>
      </w:r>
      <w:r w:rsidRPr="002A716C">
        <w:rPr>
          <w:rFonts w:cs="Times New Roman"/>
          <w:color w:val="000000" w:themeColor="text1"/>
          <w:sz w:val="28"/>
          <w:szCs w:val="28"/>
        </w:rPr>
        <w:t xml:space="preserve">оригинальность (1–5 баллов); </w:t>
      </w:r>
    </w:p>
    <w:p w:rsidR="001E0FE9" w:rsidRPr="002A716C" w:rsidRDefault="001E0FE9" w:rsidP="00FA5D87">
      <w:pPr>
        <w:pStyle w:val="a5"/>
        <w:jc w:val="both"/>
        <w:rPr>
          <w:rFonts w:cs="Times New Roman"/>
          <w:color w:val="000000" w:themeColor="text1"/>
          <w:sz w:val="28"/>
          <w:szCs w:val="28"/>
        </w:rPr>
      </w:pPr>
      <w:r w:rsidRPr="002A716C">
        <w:rPr>
          <w:rFonts w:cs="Times New Roman"/>
          <w:color w:val="000000" w:themeColor="text1"/>
          <w:sz w:val="28"/>
          <w:szCs w:val="28"/>
        </w:rPr>
        <w:tab/>
        <w:t>- знание и применение особенностей литературных жанров (1-5 баллов).</w:t>
      </w:r>
    </w:p>
    <w:p w:rsidR="001E0FE9" w:rsidRPr="002A716C" w:rsidRDefault="001E0FE9" w:rsidP="00FA5D87">
      <w:pPr>
        <w:pStyle w:val="a5"/>
        <w:jc w:val="both"/>
        <w:rPr>
          <w:rFonts w:cs="Times New Roman"/>
          <w:color w:val="000000" w:themeColor="text1"/>
          <w:sz w:val="28"/>
          <w:szCs w:val="28"/>
        </w:rPr>
      </w:pPr>
      <w:r w:rsidRPr="002A716C">
        <w:rPr>
          <w:rFonts w:cs="Times New Roman"/>
          <w:color w:val="000000" w:themeColor="text1"/>
          <w:sz w:val="28"/>
          <w:szCs w:val="28"/>
        </w:rPr>
        <w:tab/>
        <w:t>Стихотворения дополнительно оцениваются по критериям:</w:t>
      </w:r>
    </w:p>
    <w:p w:rsidR="001E0FE9" w:rsidRPr="002A716C" w:rsidRDefault="001E0FE9" w:rsidP="00FA5D87">
      <w:pPr>
        <w:pStyle w:val="a5"/>
        <w:jc w:val="both"/>
        <w:rPr>
          <w:rFonts w:cs="Times New Roman"/>
          <w:color w:val="000000" w:themeColor="text1"/>
          <w:sz w:val="28"/>
          <w:szCs w:val="28"/>
        </w:rPr>
      </w:pPr>
      <w:r w:rsidRPr="002A716C">
        <w:rPr>
          <w:rFonts w:cs="Times New Roman"/>
          <w:color w:val="000000" w:themeColor="text1"/>
          <w:sz w:val="28"/>
          <w:szCs w:val="28"/>
        </w:rPr>
        <w:tab/>
        <w:t xml:space="preserve">- поэтическая манера (1–5 баллов); </w:t>
      </w:r>
    </w:p>
    <w:p w:rsidR="001E0FE9" w:rsidRPr="002A716C" w:rsidRDefault="001E0FE9" w:rsidP="00FA5D87">
      <w:pPr>
        <w:pStyle w:val="a5"/>
        <w:jc w:val="both"/>
        <w:rPr>
          <w:rFonts w:cs="Times New Roman"/>
          <w:color w:val="000000" w:themeColor="text1"/>
          <w:sz w:val="28"/>
          <w:szCs w:val="28"/>
        </w:rPr>
      </w:pPr>
      <w:r w:rsidRPr="002A716C">
        <w:rPr>
          <w:rFonts w:cs="Times New Roman"/>
          <w:color w:val="000000" w:themeColor="text1"/>
          <w:sz w:val="28"/>
          <w:szCs w:val="28"/>
        </w:rPr>
        <w:tab/>
        <w:t>- знание и применение законов стихосложения (1–5 баллов).</w:t>
      </w:r>
    </w:p>
    <w:p w:rsidR="001E0FE9" w:rsidRPr="002A716C" w:rsidRDefault="001E0FE9" w:rsidP="00FA5D87">
      <w:pPr>
        <w:pStyle w:val="a5"/>
        <w:rPr>
          <w:rFonts w:cs="Times New Roman"/>
          <w:color w:val="000000" w:themeColor="text1"/>
          <w:sz w:val="28"/>
          <w:szCs w:val="28"/>
        </w:rPr>
      </w:pPr>
      <w:r w:rsidRPr="002A716C">
        <w:rPr>
          <w:rFonts w:cs="Times New Roman"/>
          <w:color w:val="000000" w:themeColor="text1"/>
          <w:sz w:val="28"/>
          <w:szCs w:val="28"/>
        </w:rPr>
        <w:tab/>
        <w:t>4. Работы в номинации «Журналистика» оцениваются по следующим критериям:</w:t>
      </w:r>
    </w:p>
    <w:p w:rsidR="001E0FE9" w:rsidRPr="002A716C" w:rsidRDefault="001E0FE9" w:rsidP="00FA5D87">
      <w:pPr>
        <w:pStyle w:val="a5"/>
        <w:rPr>
          <w:rFonts w:cs="Times New Roman"/>
          <w:color w:val="000000" w:themeColor="text1"/>
          <w:sz w:val="28"/>
          <w:szCs w:val="28"/>
        </w:rPr>
      </w:pPr>
      <w:r w:rsidRPr="002A716C">
        <w:rPr>
          <w:rFonts w:cs="Times New Roman"/>
          <w:color w:val="000000" w:themeColor="text1"/>
          <w:sz w:val="28"/>
          <w:szCs w:val="28"/>
        </w:rPr>
        <w:tab/>
        <w:t xml:space="preserve">- полнота раскрытия темы (1–5 баллов); </w:t>
      </w:r>
    </w:p>
    <w:p w:rsidR="001E0FE9" w:rsidRPr="002A716C" w:rsidRDefault="001E0FE9" w:rsidP="00FA5D87">
      <w:pPr>
        <w:pStyle w:val="a5"/>
        <w:rPr>
          <w:rFonts w:cs="Times New Roman"/>
          <w:color w:val="000000" w:themeColor="text1"/>
          <w:sz w:val="28"/>
          <w:szCs w:val="28"/>
        </w:rPr>
      </w:pPr>
      <w:r w:rsidRPr="002A716C">
        <w:rPr>
          <w:rFonts w:cs="Times New Roman"/>
          <w:color w:val="000000" w:themeColor="text1"/>
          <w:sz w:val="28"/>
          <w:szCs w:val="28"/>
        </w:rPr>
        <w:tab/>
        <w:t xml:space="preserve">- соответствие жанру журналистики (1–5 баллов); </w:t>
      </w:r>
    </w:p>
    <w:p w:rsidR="001E0FE9" w:rsidRPr="002A716C" w:rsidRDefault="001E0FE9" w:rsidP="00FA5D87">
      <w:pPr>
        <w:pStyle w:val="a5"/>
        <w:rPr>
          <w:rFonts w:cs="Times New Roman"/>
          <w:color w:val="000000" w:themeColor="text1"/>
          <w:sz w:val="28"/>
          <w:szCs w:val="28"/>
        </w:rPr>
      </w:pPr>
      <w:r w:rsidRPr="002A716C">
        <w:rPr>
          <w:rFonts w:cs="Times New Roman"/>
          <w:color w:val="000000" w:themeColor="text1"/>
          <w:sz w:val="28"/>
          <w:szCs w:val="28"/>
        </w:rPr>
        <w:tab/>
        <w:t xml:space="preserve">- качество фактического материала (1–5 баллов); </w:t>
      </w:r>
    </w:p>
    <w:p w:rsidR="001E0FE9" w:rsidRPr="002A716C" w:rsidRDefault="00D43071" w:rsidP="00FA5D87">
      <w:pPr>
        <w:pStyle w:val="a5"/>
        <w:rPr>
          <w:rFonts w:cs="Times New Roman"/>
          <w:color w:val="000000" w:themeColor="text1"/>
          <w:sz w:val="28"/>
          <w:szCs w:val="28"/>
        </w:rPr>
      </w:pPr>
      <w:r w:rsidRPr="002A716C">
        <w:rPr>
          <w:rFonts w:cs="Times New Roman"/>
          <w:color w:val="000000" w:themeColor="text1"/>
          <w:sz w:val="28"/>
          <w:szCs w:val="28"/>
        </w:rPr>
        <w:tab/>
        <w:t>- построение сюжета</w:t>
      </w:r>
      <w:r w:rsidR="001E0FE9" w:rsidRPr="002A716C">
        <w:rPr>
          <w:rFonts w:cs="Times New Roman"/>
          <w:color w:val="000000" w:themeColor="text1"/>
          <w:sz w:val="28"/>
          <w:szCs w:val="28"/>
        </w:rPr>
        <w:t xml:space="preserve"> (1–5 баллов); </w:t>
      </w:r>
    </w:p>
    <w:p w:rsidR="001E0FE9" w:rsidRPr="002A716C" w:rsidRDefault="001E0FE9" w:rsidP="00FA5D87">
      <w:pPr>
        <w:pStyle w:val="a5"/>
        <w:rPr>
          <w:rFonts w:cs="Times New Roman"/>
          <w:color w:val="000000" w:themeColor="text1"/>
          <w:sz w:val="28"/>
          <w:szCs w:val="28"/>
        </w:rPr>
      </w:pPr>
      <w:r w:rsidRPr="002A716C">
        <w:rPr>
          <w:rFonts w:cs="Times New Roman"/>
          <w:color w:val="000000" w:themeColor="text1"/>
          <w:sz w:val="28"/>
          <w:szCs w:val="28"/>
        </w:rPr>
        <w:tab/>
        <w:t xml:space="preserve">- стилистические особенности (1–5 баллов); </w:t>
      </w:r>
    </w:p>
    <w:p w:rsidR="001E0FE9" w:rsidRPr="002A716C" w:rsidRDefault="001E0FE9" w:rsidP="00FA5D87">
      <w:pPr>
        <w:pStyle w:val="a5"/>
        <w:rPr>
          <w:rFonts w:cs="Times New Roman"/>
          <w:color w:val="000000" w:themeColor="text1"/>
          <w:sz w:val="28"/>
          <w:szCs w:val="28"/>
        </w:rPr>
      </w:pPr>
      <w:r w:rsidRPr="002A716C">
        <w:rPr>
          <w:rFonts w:cs="Times New Roman"/>
          <w:color w:val="000000" w:themeColor="text1"/>
          <w:sz w:val="28"/>
          <w:szCs w:val="28"/>
        </w:rPr>
        <w:tab/>
        <w:t xml:space="preserve">- логика изложения (1–5 баллов); </w:t>
      </w:r>
    </w:p>
    <w:p w:rsidR="001E0FE9" w:rsidRPr="002A716C" w:rsidRDefault="001E0FE9" w:rsidP="00FA5D87">
      <w:pPr>
        <w:pStyle w:val="a5"/>
        <w:rPr>
          <w:rFonts w:cs="Times New Roman"/>
          <w:color w:val="000000" w:themeColor="text1"/>
          <w:sz w:val="28"/>
          <w:szCs w:val="28"/>
        </w:rPr>
      </w:pPr>
      <w:r w:rsidRPr="002A716C">
        <w:rPr>
          <w:rFonts w:cs="Times New Roman"/>
          <w:color w:val="000000" w:themeColor="text1"/>
          <w:sz w:val="28"/>
          <w:szCs w:val="28"/>
        </w:rPr>
        <w:tab/>
        <w:t>- оригинальность (1–5 баллов).</w:t>
      </w:r>
    </w:p>
    <w:p w:rsidR="001E0FE9" w:rsidRPr="002A716C" w:rsidRDefault="001E0FE9" w:rsidP="00FA5D87">
      <w:pPr>
        <w:pStyle w:val="a5"/>
        <w:jc w:val="both"/>
        <w:rPr>
          <w:rFonts w:cs="Times New Roman"/>
          <w:color w:val="000000" w:themeColor="text1"/>
          <w:sz w:val="28"/>
          <w:szCs w:val="28"/>
        </w:rPr>
      </w:pPr>
      <w:r w:rsidRPr="002A716C">
        <w:rPr>
          <w:rFonts w:cs="Times New Roman"/>
          <w:color w:val="000000" w:themeColor="text1"/>
          <w:sz w:val="28"/>
          <w:szCs w:val="28"/>
        </w:rPr>
        <w:tab/>
        <w:t>5. Организатор Конкурса имеет право на распространение, издание и переиздание конкурсной работы или её части в некоммерческих целях. Лицам, участвующим в Конкурсе необходимо предоставить свои персональные данные. Предоставляемая информация относится к персональным данным и охраняется в соответствии с действующим законодательством Российской Федерации.</w:t>
      </w:r>
    </w:p>
    <w:p w:rsidR="00A42F03" w:rsidRPr="001E0FE9" w:rsidRDefault="001E0FE9" w:rsidP="00724D94">
      <w:pPr>
        <w:pStyle w:val="a5"/>
        <w:jc w:val="both"/>
        <w:rPr>
          <w:rFonts w:cs="Times New Roman"/>
          <w:b/>
          <w:color w:val="000000" w:themeColor="text1"/>
          <w:sz w:val="28"/>
          <w:szCs w:val="28"/>
        </w:rPr>
      </w:pPr>
      <w:r w:rsidRPr="002A716C">
        <w:rPr>
          <w:rFonts w:cs="Times New Roman"/>
          <w:color w:val="000000" w:themeColor="text1"/>
          <w:sz w:val="28"/>
          <w:szCs w:val="28"/>
        </w:rPr>
        <w:tab/>
        <w:t>6.  Участие в Конкурсе означает, что участник ознакомился с документацие</w:t>
      </w:r>
      <w:r w:rsidR="00052A2D" w:rsidRPr="002A716C">
        <w:rPr>
          <w:rFonts w:cs="Times New Roman"/>
          <w:color w:val="000000" w:themeColor="text1"/>
          <w:sz w:val="28"/>
          <w:szCs w:val="28"/>
        </w:rPr>
        <w:t>й</w:t>
      </w:r>
      <w:r w:rsidRPr="002A716C">
        <w:rPr>
          <w:rFonts w:cs="Times New Roman"/>
          <w:color w:val="000000" w:themeColor="text1"/>
          <w:sz w:val="28"/>
          <w:szCs w:val="28"/>
        </w:rPr>
        <w:t xml:space="preserve"> конкурса и согласен со всеми требованиями к работам.</w:t>
      </w:r>
    </w:p>
    <w:sectPr w:rsidR="00A42F03" w:rsidRPr="001E0FE9" w:rsidSect="005867F6">
      <w:type w:val="continuous"/>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7026B"/>
    <w:multiLevelType w:val="hybridMultilevel"/>
    <w:tmpl w:val="E5D60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1264AB"/>
    <w:multiLevelType w:val="hybridMultilevel"/>
    <w:tmpl w:val="9D147446"/>
    <w:lvl w:ilvl="0" w:tplc="5F6410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63583E"/>
    <w:multiLevelType w:val="hybridMultilevel"/>
    <w:tmpl w:val="F822C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0464FF"/>
    <w:multiLevelType w:val="hybridMultilevel"/>
    <w:tmpl w:val="BFBC4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EC4A42"/>
    <w:multiLevelType w:val="hybridMultilevel"/>
    <w:tmpl w:val="F430747A"/>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5">
    <w:nsid w:val="673D62E7"/>
    <w:multiLevelType w:val="hybridMultilevel"/>
    <w:tmpl w:val="24E60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CC4AE7"/>
    <w:multiLevelType w:val="hybridMultilevel"/>
    <w:tmpl w:val="955EA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820562"/>
    <w:multiLevelType w:val="hybridMultilevel"/>
    <w:tmpl w:val="6026EA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5CD15CB"/>
    <w:multiLevelType w:val="hybridMultilevel"/>
    <w:tmpl w:val="7B7236A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6"/>
  </w:num>
  <w:num w:numId="3">
    <w:abstractNumId w:val="7"/>
  </w:num>
  <w:num w:numId="4">
    <w:abstractNumId w:val="2"/>
  </w:num>
  <w:num w:numId="5">
    <w:abstractNumId w:val="3"/>
  </w:num>
  <w:num w:numId="6">
    <w:abstractNumId w:val="0"/>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827"/>
    <w:rsid w:val="00052A2D"/>
    <w:rsid w:val="00110BCA"/>
    <w:rsid w:val="0013074F"/>
    <w:rsid w:val="00132E1A"/>
    <w:rsid w:val="001E0FE9"/>
    <w:rsid w:val="002A716C"/>
    <w:rsid w:val="00341833"/>
    <w:rsid w:val="003A1704"/>
    <w:rsid w:val="005867F6"/>
    <w:rsid w:val="005D5CA3"/>
    <w:rsid w:val="00622D6F"/>
    <w:rsid w:val="00672297"/>
    <w:rsid w:val="006C02F8"/>
    <w:rsid w:val="006D7C67"/>
    <w:rsid w:val="007158B6"/>
    <w:rsid w:val="00724D94"/>
    <w:rsid w:val="007816B9"/>
    <w:rsid w:val="007B326D"/>
    <w:rsid w:val="007B6450"/>
    <w:rsid w:val="007B6737"/>
    <w:rsid w:val="00884355"/>
    <w:rsid w:val="008D70A8"/>
    <w:rsid w:val="0091667C"/>
    <w:rsid w:val="00957637"/>
    <w:rsid w:val="00990827"/>
    <w:rsid w:val="009A14C5"/>
    <w:rsid w:val="009F6B0D"/>
    <w:rsid w:val="00A150D3"/>
    <w:rsid w:val="00A42F03"/>
    <w:rsid w:val="00BB49F4"/>
    <w:rsid w:val="00BD2079"/>
    <w:rsid w:val="00BD2631"/>
    <w:rsid w:val="00C11726"/>
    <w:rsid w:val="00C87A0C"/>
    <w:rsid w:val="00D12110"/>
    <w:rsid w:val="00D43071"/>
    <w:rsid w:val="00D515A3"/>
    <w:rsid w:val="00DC3FEF"/>
    <w:rsid w:val="00DC5745"/>
    <w:rsid w:val="00DF2142"/>
    <w:rsid w:val="00E56DA3"/>
    <w:rsid w:val="00E84B67"/>
    <w:rsid w:val="00F22F38"/>
    <w:rsid w:val="00FA5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F03"/>
  </w:style>
  <w:style w:type="paragraph" w:styleId="1">
    <w:name w:val="heading 1"/>
    <w:basedOn w:val="a"/>
    <w:next w:val="a"/>
    <w:link w:val="10"/>
    <w:uiPriority w:val="9"/>
    <w:qFormat/>
    <w:rsid w:val="001E0F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2F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2F03"/>
    <w:rPr>
      <w:rFonts w:ascii="Tahoma" w:hAnsi="Tahoma" w:cs="Tahoma"/>
      <w:sz w:val="16"/>
      <w:szCs w:val="16"/>
    </w:rPr>
  </w:style>
  <w:style w:type="paragraph" w:customStyle="1" w:styleId="a5">
    <w:name w:val="Базовый"/>
    <w:rsid w:val="00A42F03"/>
    <w:pPr>
      <w:tabs>
        <w:tab w:val="left" w:pos="708"/>
      </w:tabs>
      <w:suppressAutoHyphens/>
      <w:spacing w:after="0" w:line="240" w:lineRule="auto"/>
    </w:pPr>
    <w:rPr>
      <w:rFonts w:ascii="Times New Roman" w:eastAsia="Times New Roman" w:hAnsi="Times New Roman" w:cs="Mangal"/>
      <w:sz w:val="24"/>
      <w:szCs w:val="24"/>
      <w:lang w:eastAsia="zh-CN" w:bidi="hi-IN"/>
    </w:rPr>
  </w:style>
  <w:style w:type="table" w:styleId="a6">
    <w:name w:val="Table Grid"/>
    <w:basedOn w:val="a1"/>
    <w:uiPriority w:val="59"/>
    <w:rsid w:val="00A42F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42F03"/>
    <w:pPr>
      <w:ind w:left="720"/>
      <w:contextualSpacing/>
    </w:pPr>
  </w:style>
  <w:style w:type="character" w:styleId="a8">
    <w:name w:val="Hyperlink"/>
    <w:rsid w:val="00A42F03"/>
    <w:rPr>
      <w:color w:val="0000FF"/>
      <w:u w:val="single"/>
    </w:rPr>
  </w:style>
  <w:style w:type="paragraph" w:styleId="a9">
    <w:name w:val="Normal (Web)"/>
    <w:basedOn w:val="a"/>
    <w:uiPriority w:val="99"/>
    <w:unhideWhenUsed/>
    <w:rsid w:val="001E0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E0FE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F03"/>
  </w:style>
  <w:style w:type="paragraph" w:styleId="1">
    <w:name w:val="heading 1"/>
    <w:basedOn w:val="a"/>
    <w:next w:val="a"/>
    <w:link w:val="10"/>
    <w:uiPriority w:val="9"/>
    <w:qFormat/>
    <w:rsid w:val="001E0F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2F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2F03"/>
    <w:rPr>
      <w:rFonts w:ascii="Tahoma" w:hAnsi="Tahoma" w:cs="Tahoma"/>
      <w:sz w:val="16"/>
      <w:szCs w:val="16"/>
    </w:rPr>
  </w:style>
  <w:style w:type="paragraph" w:customStyle="1" w:styleId="a5">
    <w:name w:val="Базовый"/>
    <w:rsid w:val="00A42F03"/>
    <w:pPr>
      <w:tabs>
        <w:tab w:val="left" w:pos="708"/>
      </w:tabs>
      <w:suppressAutoHyphens/>
      <w:spacing w:after="0" w:line="240" w:lineRule="auto"/>
    </w:pPr>
    <w:rPr>
      <w:rFonts w:ascii="Times New Roman" w:eastAsia="Times New Roman" w:hAnsi="Times New Roman" w:cs="Mangal"/>
      <w:sz w:val="24"/>
      <w:szCs w:val="24"/>
      <w:lang w:eastAsia="zh-CN" w:bidi="hi-IN"/>
    </w:rPr>
  </w:style>
  <w:style w:type="table" w:styleId="a6">
    <w:name w:val="Table Grid"/>
    <w:basedOn w:val="a1"/>
    <w:uiPriority w:val="59"/>
    <w:rsid w:val="00A42F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42F03"/>
    <w:pPr>
      <w:ind w:left="720"/>
      <w:contextualSpacing/>
    </w:pPr>
  </w:style>
  <w:style w:type="character" w:styleId="a8">
    <w:name w:val="Hyperlink"/>
    <w:rsid w:val="00A42F03"/>
    <w:rPr>
      <w:color w:val="0000FF"/>
      <w:u w:val="single"/>
    </w:rPr>
  </w:style>
  <w:style w:type="paragraph" w:styleId="a9">
    <w:name w:val="Normal (Web)"/>
    <w:basedOn w:val="a"/>
    <w:uiPriority w:val="99"/>
    <w:unhideWhenUsed/>
    <w:rsid w:val="001E0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E0FE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26994">
      <w:bodyDiv w:val="1"/>
      <w:marLeft w:val="0"/>
      <w:marRight w:val="0"/>
      <w:marTop w:val="0"/>
      <w:marBottom w:val="0"/>
      <w:divBdr>
        <w:top w:val="none" w:sz="0" w:space="0" w:color="auto"/>
        <w:left w:val="none" w:sz="0" w:space="0" w:color="auto"/>
        <w:bottom w:val="none" w:sz="0" w:space="0" w:color="auto"/>
        <w:right w:val="none" w:sz="0" w:space="0" w:color="auto"/>
      </w:divBdr>
    </w:div>
    <w:div w:id="359747498">
      <w:bodyDiv w:val="1"/>
      <w:marLeft w:val="0"/>
      <w:marRight w:val="0"/>
      <w:marTop w:val="0"/>
      <w:marBottom w:val="0"/>
      <w:divBdr>
        <w:top w:val="none" w:sz="0" w:space="0" w:color="auto"/>
        <w:left w:val="none" w:sz="0" w:space="0" w:color="auto"/>
        <w:bottom w:val="none" w:sz="0" w:space="0" w:color="auto"/>
        <w:right w:val="none" w:sz="0" w:space="0" w:color="auto"/>
      </w:divBdr>
    </w:div>
    <w:div w:id="806244563">
      <w:bodyDiv w:val="1"/>
      <w:marLeft w:val="0"/>
      <w:marRight w:val="0"/>
      <w:marTop w:val="0"/>
      <w:marBottom w:val="0"/>
      <w:divBdr>
        <w:top w:val="none" w:sz="0" w:space="0" w:color="auto"/>
        <w:left w:val="none" w:sz="0" w:space="0" w:color="auto"/>
        <w:bottom w:val="none" w:sz="0" w:space="0" w:color="auto"/>
        <w:right w:val="none" w:sz="0" w:space="0" w:color="auto"/>
      </w:divBdr>
    </w:div>
    <w:div w:id="813375391">
      <w:bodyDiv w:val="1"/>
      <w:marLeft w:val="0"/>
      <w:marRight w:val="0"/>
      <w:marTop w:val="0"/>
      <w:marBottom w:val="0"/>
      <w:divBdr>
        <w:top w:val="none" w:sz="0" w:space="0" w:color="auto"/>
        <w:left w:val="none" w:sz="0" w:space="0" w:color="auto"/>
        <w:bottom w:val="none" w:sz="0" w:space="0" w:color="auto"/>
        <w:right w:val="none" w:sz="0" w:space="0" w:color="auto"/>
      </w:divBdr>
    </w:div>
    <w:div w:id="847258734">
      <w:bodyDiv w:val="1"/>
      <w:marLeft w:val="0"/>
      <w:marRight w:val="0"/>
      <w:marTop w:val="0"/>
      <w:marBottom w:val="0"/>
      <w:divBdr>
        <w:top w:val="none" w:sz="0" w:space="0" w:color="auto"/>
        <w:left w:val="none" w:sz="0" w:space="0" w:color="auto"/>
        <w:bottom w:val="none" w:sz="0" w:space="0" w:color="auto"/>
        <w:right w:val="none" w:sz="0" w:space="0" w:color="auto"/>
      </w:divBdr>
    </w:div>
    <w:div w:id="187160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p@tais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D19DE-8D00-44AD-981E-8FCC067AB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451</Words>
  <Characters>2573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2014-06-25T02:11:00Z</cp:lastPrinted>
  <dcterms:created xsi:type="dcterms:W3CDTF">2018-06-07T06:29:00Z</dcterms:created>
  <dcterms:modified xsi:type="dcterms:W3CDTF">2021-06-30T09:58:00Z</dcterms:modified>
</cp:coreProperties>
</file>